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XSpec="center" w:tblpY="271"/>
        <w:tblW w:w="1626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69"/>
      </w:tblGrid>
      <w:tr w:rsidR="0007796B" w:rsidRPr="00A94A3A" w:rsidTr="00804710">
        <w:trPr>
          <w:trHeight w:val="287"/>
        </w:trPr>
        <w:tc>
          <w:tcPr>
            <w:tcW w:w="16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6B" w:rsidRPr="00755943" w:rsidRDefault="0007796B" w:rsidP="00804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559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ANTALYA ÇEVRE, ŞEHİRCİLİK VE İKLİM DEĞİŞİKLİĞİ İL MÜDÜRLÜĞÜ KAYYIMLIK BÜROSU BAŞKANLIĞI TARAFINDAN</w:t>
            </w:r>
          </w:p>
          <w:p w:rsidR="0007796B" w:rsidRDefault="0007796B" w:rsidP="00804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</w:p>
          <w:tbl>
            <w:tblPr>
              <w:tblW w:w="15463" w:type="dxa"/>
              <w:tblInd w:w="263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624"/>
              <w:gridCol w:w="1235"/>
              <w:gridCol w:w="1051"/>
              <w:gridCol w:w="1174"/>
              <w:gridCol w:w="640"/>
              <w:gridCol w:w="930"/>
              <w:gridCol w:w="1329"/>
              <w:gridCol w:w="1374"/>
              <w:gridCol w:w="1051"/>
              <w:gridCol w:w="1274"/>
              <w:gridCol w:w="1274"/>
              <w:gridCol w:w="1096"/>
              <w:gridCol w:w="1052"/>
              <w:gridCol w:w="1437"/>
            </w:tblGrid>
            <w:tr w:rsidR="00F55D92" w:rsidRPr="000B3789" w:rsidTr="00804710">
              <w:trPr>
                <w:trHeight w:val="315"/>
              </w:trPr>
              <w:tc>
                <w:tcPr>
                  <w:tcW w:w="15463" w:type="dxa"/>
                  <w:gridSpan w:val="14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796B" w:rsidRPr="000B3789" w:rsidRDefault="0007796B" w:rsidP="00804710">
                  <w:pPr>
                    <w:framePr w:hSpace="141" w:wrap="around" w:vAnchor="page" w:hAnchor="margin" w:xAlign="center" w:y="27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tr-TR"/>
                    </w:rPr>
                  </w:pPr>
                  <w:r w:rsidRPr="000B378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tr-TR"/>
                    </w:rPr>
                    <w:t>KİRALAMA İHALESİNE SUNULAN TAŞINMAZLAR</w:t>
                  </w:r>
                </w:p>
              </w:tc>
            </w:tr>
            <w:tr w:rsidR="00F55D92" w:rsidRPr="000B3789" w:rsidTr="00804710">
              <w:trPr>
                <w:trHeight w:val="816"/>
              </w:trPr>
              <w:tc>
                <w:tcPr>
                  <w:tcW w:w="62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796B" w:rsidRPr="000B3789" w:rsidRDefault="0007796B" w:rsidP="00804710">
                  <w:pPr>
                    <w:framePr w:hSpace="141" w:wrap="around" w:vAnchor="page" w:hAnchor="margin" w:xAlign="center" w:y="27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tr-TR"/>
                    </w:rPr>
                  </w:pPr>
                  <w:r w:rsidRPr="000B378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tr-TR"/>
                    </w:rPr>
                    <w:t>SIRA NO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796B" w:rsidRPr="000B3789" w:rsidRDefault="0007796B" w:rsidP="00804710">
                  <w:pPr>
                    <w:framePr w:hSpace="141" w:wrap="around" w:vAnchor="page" w:hAnchor="margin" w:xAlign="center" w:y="27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tr-TR"/>
                    </w:rPr>
                  </w:pPr>
                  <w:r w:rsidRPr="000B378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tr-TR"/>
                    </w:rPr>
                    <w:t>DOSYA NO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796B" w:rsidRPr="000B3789" w:rsidRDefault="0007796B" w:rsidP="00804710">
                  <w:pPr>
                    <w:framePr w:hSpace="141" w:wrap="around" w:vAnchor="page" w:hAnchor="margin" w:xAlign="center" w:y="27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tr-TR"/>
                    </w:rPr>
                  </w:pPr>
                  <w:r w:rsidRPr="000B378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tr-TR"/>
                    </w:rPr>
                    <w:t>İLÇE</w:t>
                  </w:r>
                </w:p>
              </w:tc>
              <w:tc>
                <w:tcPr>
                  <w:tcW w:w="11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796B" w:rsidRPr="000B3789" w:rsidRDefault="0007796B" w:rsidP="00804710">
                  <w:pPr>
                    <w:framePr w:hSpace="141" w:wrap="around" w:vAnchor="page" w:hAnchor="margin" w:xAlign="center" w:y="27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tr-TR"/>
                    </w:rPr>
                  </w:pPr>
                  <w:r w:rsidRPr="000B378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tr-TR"/>
                    </w:rPr>
                    <w:t>MAHALLE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796B" w:rsidRPr="000B3789" w:rsidRDefault="0007796B" w:rsidP="00804710">
                  <w:pPr>
                    <w:framePr w:hSpace="141" w:wrap="around" w:vAnchor="page" w:hAnchor="margin" w:xAlign="center" w:y="27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tr-TR"/>
                    </w:rPr>
                  </w:pPr>
                  <w:r w:rsidRPr="000B378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tr-TR"/>
                    </w:rPr>
                    <w:t>ADA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796B" w:rsidRPr="000B3789" w:rsidRDefault="0007796B" w:rsidP="00804710">
                  <w:pPr>
                    <w:framePr w:hSpace="141" w:wrap="around" w:vAnchor="page" w:hAnchor="margin" w:xAlign="center" w:y="27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tr-TR"/>
                    </w:rPr>
                  </w:pPr>
                  <w:r w:rsidRPr="000B378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tr-TR"/>
                    </w:rPr>
                    <w:t>PARSEL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796B" w:rsidRPr="000B3789" w:rsidRDefault="0007796B" w:rsidP="00804710">
                  <w:pPr>
                    <w:framePr w:hSpace="141" w:wrap="around" w:vAnchor="page" w:hAnchor="margin" w:xAlign="center" w:y="27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tr-TR"/>
                    </w:rPr>
                  </w:pPr>
                  <w:r w:rsidRPr="000B378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tr-TR"/>
                    </w:rPr>
                    <w:t>YÜZÖLÇÜM</w:t>
                  </w:r>
                </w:p>
              </w:tc>
              <w:tc>
                <w:tcPr>
                  <w:tcW w:w="13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796B" w:rsidRPr="000B3789" w:rsidRDefault="0007796B" w:rsidP="00804710">
                  <w:pPr>
                    <w:framePr w:hSpace="141" w:wrap="around" w:vAnchor="page" w:hAnchor="margin" w:xAlign="center" w:y="27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tr-TR"/>
                    </w:rPr>
                  </w:pPr>
                  <w:r w:rsidRPr="000B378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tr-TR"/>
                    </w:rPr>
                    <w:t>KİRALANAN YÜZÖLÇÜM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796B" w:rsidRPr="000B3789" w:rsidRDefault="0007796B" w:rsidP="00804710">
                  <w:pPr>
                    <w:framePr w:hSpace="141" w:wrap="around" w:vAnchor="page" w:hAnchor="margin" w:xAlign="center" w:y="27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tr-TR"/>
                    </w:rPr>
                  </w:pPr>
                  <w:r w:rsidRPr="000B378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tr-TR"/>
                    </w:rPr>
                    <w:t>FİİLİ DURUMU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796B" w:rsidRPr="000B3789" w:rsidRDefault="0007796B" w:rsidP="00804710">
                  <w:pPr>
                    <w:framePr w:hSpace="141" w:wrap="around" w:vAnchor="page" w:hAnchor="margin" w:xAlign="center" w:y="27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tr-TR"/>
                    </w:rPr>
                  </w:pPr>
                  <w:r w:rsidRPr="000B378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tr-TR"/>
                    </w:rPr>
                    <w:t>KİRALAMA AMACI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796B" w:rsidRPr="000B3789" w:rsidRDefault="0007796B" w:rsidP="00804710">
                  <w:pPr>
                    <w:framePr w:hSpace="141" w:wrap="around" w:vAnchor="page" w:hAnchor="margin" w:xAlign="center" w:y="27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tr-TR"/>
                    </w:rPr>
                  </w:pPr>
                  <w:r w:rsidRPr="000B378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tr-TR"/>
                    </w:rPr>
                    <w:t>KİRALAMA BEDELİ (YILLIK)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796B" w:rsidRPr="000B3789" w:rsidRDefault="0007796B" w:rsidP="00804710">
                  <w:pPr>
                    <w:framePr w:hSpace="141" w:wrap="around" w:vAnchor="page" w:hAnchor="margin" w:xAlign="center" w:y="27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tr-TR"/>
                    </w:rPr>
                  </w:pPr>
                  <w:r w:rsidRPr="000B378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tr-TR"/>
                    </w:rPr>
                    <w:t>GEÇİCİ TEMİNAT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796B" w:rsidRPr="000B3789" w:rsidRDefault="0007796B" w:rsidP="00804710">
                  <w:pPr>
                    <w:framePr w:hSpace="141" w:wrap="around" w:vAnchor="page" w:hAnchor="margin" w:xAlign="center" w:y="27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tr-TR"/>
                    </w:rPr>
                  </w:pPr>
                  <w:r w:rsidRPr="000B378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tr-TR"/>
                    </w:rPr>
                    <w:t>İHALE TARİHİ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796B" w:rsidRPr="000B3789" w:rsidRDefault="0007796B" w:rsidP="00804710">
                  <w:pPr>
                    <w:framePr w:hSpace="141" w:wrap="around" w:vAnchor="page" w:hAnchor="margin" w:xAlign="center" w:y="27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tr-TR"/>
                    </w:rPr>
                  </w:pPr>
                  <w:r w:rsidRPr="000B378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tr-TR"/>
                    </w:rPr>
                    <w:t>İHALE SAATİ</w:t>
                  </w:r>
                </w:p>
              </w:tc>
            </w:tr>
            <w:tr w:rsidR="00F55D92" w:rsidRPr="000B3789" w:rsidTr="00804710">
              <w:trPr>
                <w:trHeight w:val="315"/>
              </w:trPr>
              <w:tc>
                <w:tcPr>
                  <w:tcW w:w="62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796B" w:rsidRPr="000B3789" w:rsidRDefault="0007796B" w:rsidP="00804710">
                  <w:pPr>
                    <w:framePr w:hSpace="141" w:wrap="around" w:vAnchor="page" w:hAnchor="margin" w:xAlign="center" w:y="27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</w:pPr>
                  <w:r w:rsidRPr="000B378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  <w:t>1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796B" w:rsidRPr="000B3789" w:rsidRDefault="0007796B" w:rsidP="0007796B">
                  <w:pPr>
                    <w:framePr w:hSpace="141" w:wrap="around" w:vAnchor="page" w:hAnchor="margin" w:xAlign="center" w:y="27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</w:pPr>
                  <w:r w:rsidRPr="000B378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  <w:t>3561-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  <w:t>704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796B" w:rsidRPr="000B3789" w:rsidRDefault="0007796B" w:rsidP="0007796B">
                  <w:pPr>
                    <w:framePr w:hSpace="141" w:wrap="around" w:vAnchor="page" w:hAnchor="margin" w:xAlign="center" w:y="27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  <w:t>Döşemealtı</w:t>
                  </w:r>
                  <w:proofErr w:type="spellEnd"/>
                </w:p>
              </w:tc>
              <w:tc>
                <w:tcPr>
                  <w:tcW w:w="11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796B" w:rsidRPr="000B3789" w:rsidRDefault="0007796B" w:rsidP="0007796B">
                  <w:pPr>
                    <w:framePr w:hSpace="141" w:wrap="around" w:vAnchor="page" w:hAnchor="margin" w:xAlign="center" w:y="27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  <w:t>Bıyıklı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796B" w:rsidRPr="000B3789" w:rsidRDefault="0007796B" w:rsidP="0007796B">
                  <w:pPr>
                    <w:framePr w:hSpace="141" w:wrap="around" w:vAnchor="page" w:hAnchor="margin" w:xAlign="center" w:y="27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  <w:t>8546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796B" w:rsidRPr="000B3789" w:rsidRDefault="0007796B" w:rsidP="0007796B">
                  <w:pPr>
                    <w:framePr w:hSpace="141" w:wrap="around" w:vAnchor="page" w:hAnchor="margin" w:xAlign="center" w:y="27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  <w:t>31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796B" w:rsidRPr="000B3789" w:rsidRDefault="0007796B" w:rsidP="0007796B">
                  <w:pPr>
                    <w:framePr w:hSpace="141" w:wrap="around" w:vAnchor="page" w:hAnchor="margin" w:xAlign="center" w:y="27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  <w:t>8.166,09</w:t>
                  </w:r>
                  <w:r w:rsidRPr="000B378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  <w:t xml:space="preserve"> m2</w:t>
                  </w:r>
                </w:p>
              </w:tc>
              <w:tc>
                <w:tcPr>
                  <w:tcW w:w="13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796B" w:rsidRPr="000B3789" w:rsidRDefault="0007796B" w:rsidP="0007796B">
                  <w:pPr>
                    <w:framePr w:hSpace="141" w:wrap="around" w:vAnchor="page" w:hAnchor="margin" w:xAlign="center" w:y="27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  <w:t>8.166,09</w:t>
                  </w:r>
                  <w:r w:rsidRPr="000B378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  <w:t xml:space="preserve"> m2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796B" w:rsidRPr="000B3789" w:rsidRDefault="00F55D92" w:rsidP="00F55D92">
                  <w:pPr>
                    <w:framePr w:hSpace="141" w:wrap="around" w:vAnchor="page" w:hAnchor="margin" w:xAlign="center" w:y="27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  <w:t>-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796B" w:rsidRPr="000B3789" w:rsidRDefault="00F55D92" w:rsidP="00F55D92">
                  <w:pPr>
                    <w:framePr w:hSpace="141" w:wrap="around" w:vAnchor="page" w:hAnchor="margin" w:xAlign="center" w:y="27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  <w:t>Tarım Arazisi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796B" w:rsidRPr="000B3789" w:rsidRDefault="00F55D92" w:rsidP="00F55D92">
                  <w:pPr>
                    <w:framePr w:hSpace="141" w:wrap="around" w:vAnchor="page" w:hAnchor="margin" w:xAlign="center" w:y="27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  <w:t>23.000,00</w:t>
                  </w:r>
                  <w:r w:rsidR="0007796B" w:rsidRPr="000B378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  <w:t>.-TL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796B" w:rsidRPr="000B3789" w:rsidRDefault="00F55D92" w:rsidP="00F55D92">
                  <w:pPr>
                    <w:framePr w:hSpace="141" w:wrap="around" w:vAnchor="page" w:hAnchor="margin" w:xAlign="center" w:y="27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  <w:t>2.300,00</w:t>
                  </w:r>
                  <w:r w:rsidR="0007796B" w:rsidRPr="000B378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  <w:t>.-TL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796B" w:rsidRPr="000B3789" w:rsidRDefault="00F55D92" w:rsidP="00F55D92">
                  <w:pPr>
                    <w:framePr w:hSpace="141" w:wrap="around" w:vAnchor="page" w:hAnchor="margin" w:xAlign="center" w:y="27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  <w:t>22/06/2023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796B" w:rsidRPr="000B3789" w:rsidRDefault="0007796B" w:rsidP="00804710">
                  <w:pPr>
                    <w:framePr w:hSpace="141" w:wrap="around" w:vAnchor="page" w:hAnchor="margin" w:xAlign="center" w:y="27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  <w:t>10</w:t>
                  </w:r>
                  <w:r w:rsidRPr="000B378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  <w:t>:00</w:t>
                  </w:r>
                </w:p>
              </w:tc>
            </w:tr>
          </w:tbl>
          <w:p w:rsidR="0007796B" w:rsidRPr="00A94A3A" w:rsidRDefault="0007796B" w:rsidP="00804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</w:tr>
    </w:tbl>
    <w:p w:rsidR="0007796B" w:rsidRDefault="0007796B" w:rsidP="000779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</w:p>
    <w:p w:rsidR="0007796B" w:rsidRPr="00A94A3A" w:rsidRDefault="0007796B" w:rsidP="000779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tr-TR"/>
        </w:rPr>
      </w:pPr>
      <w:r w:rsidRPr="00A94A3A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tr-TR"/>
        </w:rPr>
        <w:t>AÇIKLAMA:</w:t>
      </w:r>
    </w:p>
    <w:p w:rsidR="0007796B" w:rsidRDefault="0007796B" w:rsidP="000779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</w:p>
    <w:p w:rsidR="0007796B" w:rsidRPr="00A04C77" w:rsidRDefault="0007796B" w:rsidP="000779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A04C77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tr-TR"/>
        </w:rPr>
        <w:t>1-</w:t>
      </w:r>
      <w:r w:rsidRPr="00A04C77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Yukarıda nitelikleri belirtilen taşınmaz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lar</w:t>
      </w:r>
      <w:r w:rsidRPr="00A04C77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ın yine yukarıda belirtilen tarih ve saatte Antalya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Çevre, Şehircilik ve İklim Değişikliği İl Müdürlüğü</w:t>
      </w:r>
      <w:r w:rsidRPr="00A04C77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 Kayyımlık Bürosu Başkanlığınca oluşturulacak Komisyonca;</w:t>
      </w:r>
      <w:r w:rsidRPr="00A04C7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tr-TR"/>
        </w:rPr>
        <w:t xml:space="preserve"> Açık Teklif usulü ile kiralama ihalesi</w:t>
      </w:r>
      <w:r w:rsidRPr="00A04C77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 yapılacaktır.</w:t>
      </w:r>
    </w:p>
    <w:p w:rsidR="0007796B" w:rsidRPr="00A04C77" w:rsidRDefault="0007796B" w:rsidP="000779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</w:p>
    <w:p w:rsidR="0007796B" w:rsidRPr="00A94A3A" w:rsidRDefault="0007796B" w:rsidP="0007796B">
      <w:pPr>
        <w:tabs>
          <w:tab w:val="left" w:pos="1843"/>
        </w:tabs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94A3A">
        <w:rPr>
          <w:rFonts w:ascii="Times New Roman" w:hAnsi="Times New Roman" w:cs="Times New Roman"/>
          <w:b/>
          <w:sz w:val="20"/>
          <w:szCs w:val="20"/>
        </w:rPr>
        <w:t xml:space="preserve">2- İhaleye katılacak </w:t>
      </w:r>
      <w:proofErr w:type="gramStart"/>
      <w:r w:rsidRPr="00A94A3A">
        <w:rPr>
          <w:rFonts w:ascii="Times New Roman" w:hAnsi="Times New Roman" w:cs="Times New Roman"/>
          <w:b/>
          <w:sz w:val="20"/>
          <w:szCs w:val="20"/>
        </w:rPr>
        <w:t>isteklilerin ;</w:t>
      </w:r>
      <w:proofErr w:type="gramEnd"/>
    </w:p>
    <w:p w:rsidR="0007796B" w:rsidRPr="00A94A3A" w:rsidRDefault="0007796B" w:rsidP="0007796B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94A3A">
        <w:rPr>
          <w:rFonts w:ascii="Times New Roman" w:hAnsi="Times New Roman" w:cs="Times New Roman"/>
          <w:b/>
          <w:sz w:val="20"/>
          <w:szCs w:val="20"/>
        </w:rPr>
        <w:t xml:space="preserve">a) </w:t>
      </w:r>
      <w:r w:rsidRPr="00A94A3A">
        <w:rPr>
          <w:rFonts w:ascii="Times New Roman" w:hAnsi="Times New Roman" w:cs="Times New Roman"/>
          <w:sz w:val="20"/>
          <w:szCs w:val="20"/>
        </w:rPr>
        <w:t>Geçici teminat Bedelinin</w:t>
      </w:r>
      <w:r>
        <w:rPr>
          <w:rFonts w:ascii="Times New Roman" w:hAnsi="Times New Roman" w:cs="Times New Roman"/>
          <w:sz w:val="20"/>
          <w:szCs w:val="20"/>
        </w:rPr>
        <w:t>;</w:t>
      </w:r>
      <w:r w:rsidRPr="00A94A3A">
        <w:rPr>
          <w:rFonts w:ascii="Times New Roman" w:hAnsi="Times New Roman" w:cs="Times New Roman"/>
          <w:sz w:val="20"/>
          <w:szCs w:val="20"/>
        </w:rPr>
        <w:t xml:space="preserve"> T. İş Bankası Meltem Şubesinin TR18 0006 4000 0016 2170 1184 57 </w:t>
      </w:r>
      <w:proofErr w:type="spellStart"/>
      <w:r w:rsidRPr="00A94A3A">
        <w:rPr>
          <w:rFonts w:ascii="Times New Roman" w:hAnsi="Times New Roman" w:cs="Times New Roman"/>
          <w:sz w:val="20"/>
          <w:szCs w:val="20"/>
        </w:rPr>
        <w:t>iban</w:t>
      </w:r>
      <w:proofErr w:type="spellEnd"/>
      <w:r w:rsidRPr="00A94A3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94A3A">
        <w:rPr>
          <w:rFonts w:ascii="Times New Roman" w:hAnsi="Times New Roman" w:cs="Times New Roman"/>
          <w:sz w:val="20"/>
          <w:szCs w:val="20"/>
        </w:rPr>
        <w:t>nolu</w:t>
      </w:r>
      <w:proofErr w:type="spellEnd"/>
      <w:r w:rsidRPr="00A94A3A">
        <w:rPr>
          <w:rFonts w:ascii="Times New Roman" w:hAnsi="Times New Roman" w:cs="Times New Roman"/>
          <w:sz w:val="20"/>
          <w:szCs w:val="20"/>
        </w:rPr>
        <w:t xml:space="preserve"> hesabına yatırıldığına dair makbuzun,</w:t>
      </w:r>
    </w:p>
    <w:p w:rsidR="0007796B" w:rsidRPr="00A94A3A" w:rsidRDefault="0007796B" w:rsidP="0007796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94A3A">
        <w:rPr>
          <w:rFonts w:ascii="Times New Roman" w:hAnsi="Times New Roman" w:cs="Times New Roman"/>
          <w:b/>
          <w:sz w:val="20"/>
          <w:szCs w:val="20"/>
        </w:rPr>
        <w:t xml:space="preserve">b) </w:t>
      </w:r>
      <w:r w:rsidRPr="00A94A3A">
        <w:rPr>
          <w:rFonts w:ascii="Times New Roman" w:hAnsi="Times New Roman" w:cs="Times New Roman"/>
          <w:sz w:val="20"/>
          <w:szCs w:val="20"/>
        </w:rPr>
        <w:t xml:space="preserve">Gerçek </w:t>
      </w:r>
      <w:proofErr w:type="gramStart"/>
      <w:r w:rsidRPr="00A94A3A">
        <w:rPr>
          <w:rFonts w:ascii="Times New Roman" w:hAnsi="Times New Roman" w:cs="Times New Roman"/>
          <w:sz w:val="20"/>
          <w:szCs w:val="20"/>
        </w:rPr>
        <w:t>kişilerin ;</w:t>
      </w:r>
      <w:proofErr w:type="gramEnd"/>
    </w:p>
    <w:p w:rsidR="0007796B" w:rsidRPr="00A94A3A" w:rsidRDefault="0007796B" w:rsidP="0007796B">
      <w:pPr>
        <w:spacing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A94A3A">
        <w:rPr>
          <w:rFonts w:ascii="Times New Roman" w:hAnsi="Times New Roman" w:cs="Times New Roman"/>
          <w:sz w:val="20"/>
          <w:szCs w:val="20"/>
        </w:rPr>
        <w:t>1-  Yasal yerleşim yeri belgesini (</w:t>
      </w:r>
      <w:proofErr w:type="gramStart"/>
      <w:r w:rsidRPr="00A94A3A">
        <w:rPr>
          <w:rFonts w:ascii="Times New Roman" w:hAnsi="Times New Roman" w:cs="Times New Roman"/>
          <w:sz w:val="20"/>
          <w:szCs w:val="20"/>
        </w:rPr>
        <w:t>İkametgah</w:t>
      </w:r>
      <w:proofErr w:type="gramEnd"/>
      <w:r w:rsidRPr="00A94A3A">
        <w:rPr>
          <w:rFonts w:ascii="Times New Roman" w:hAnsi="Times New Roman" w:cs="Times New Roman"/>
          <w:sz w:val="20"/>
          <w:szCs w:val="20"/>
        </w:rPr>
        <w:t xml:space="preserve"> ilmühaberi)</w:t>
      </w:r>
    </w:p>
    <w:p w:rsidR="0007796B" w:rsidRPr="00A94A3A" w:rsidRDefault="0007796B" w:rsidP="0007796B">
      <w:pPr>
        <w:spacing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A94A3A">
        <w:rPr>
          <w:rFonts w:ascii="Times New Roman" w:hAnsi="Times New Roman" w:cs="Times New Roman"/>
          <w:sz w:val="20"/>
          <w:szCs w:val="20"/>
        </w:rPr>
        <w:t>2-  Nüfus kayıt örneği veya arkalı-önlü nüfus cüzdanı fotokopisi,</w:t>
      </w:r>
    </w:p>
    <w:p w:rsidR="0007796B" w:rsidRPr="00A94A3A" w:rsidRDefault="0007796B" w:rsidP="0007796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94A3A">
        <w:rPr>
          <w:rFonts w:ascii="Times New Roman" w:hAnsi="Times New Roman" w:cs="Times New Roman"/>
          <w:b/>
          <w:sz w:val="20"/>
          <w:szCs w:val="20"/>
        </w:rPr>
        <w:t xml:space="preserve">c) </w:t>
      </w:r>
      <w:r w:rsidRPr="00A94A3A">
        <w:rPr>
          <w:rFonts w:ascii="Times New Roman" w:hAnsi="Times New Roman" w:cs="Times New Roman"/>
          <w:sz w:val="20"/>
          <w:szCs w:val="20"/>
        </w:rPr>
        <w:t xml:space="preserve">Tüzel </w:t>
      </w:r>
      <w:proofErr w:type="gramStart"/>
      <w:r w:rsidRPr="00A94A3A">
        <w:rPr>
          <w:rFonts w:ascii="Times New Roman" w:hAnsi="Times New Roman" w:cs="Times New Roman"/>
          <w:sz w:val="20"/>
          <w:szCs w:val="20"/>
        </w:rPr>
        <w:t>Kişilerin ;</w:t>
      </w:r>
      <w:proofErr w:type="gramEnd"/>
    </w:p>
    <w:p w:rsidR="0007796B" w:rsidRPr="00A94A3A" w:rsidRDefault="0007796B" w:rsidP="0007796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94A3A">
        <w:rPr>
          <w:rFonts w:ascii="Times New Roman" w:hAnsi="Times New Roman" w:cs="Times New Roman"/>
          <w:sz w:val="20"/>
          <w:szCs w:val="20"/>
        </w:rPr>
        <w:tab/>
        <w:t>1- İdare merkezlerinin bulunduğu yer mahkemesinden veya siciline kayıtlı bulunduğu ticaret veya sanayi odasından yahut benzeri mesleki kuruluştan, ihalenin yapıldığı yıl içinde alınmış sicil kayıt belgesi,</w:t>
      </w:r>
    </w:p>
    <w:p w:rsidR="0007796B" w:rsidRPr="00A94A3A" w:rsidRDefault="0007796B" w:rsidP="0007796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94A3A">
        <w:rPr>
          <w:rFonts w:ascii="Times New Roman" w:hAnsi="Times New Roman" w:cs="Times New Roman"/>
          <w:sz w:val="20"/>
          <w:szCs w:val="20"/>
        </w:rPr>
        <w:tab/>
        <w:t xml:space="preserve">2- Tüzel kişilik adına ihaleye katılacak veya teklifte bulunacak kişilerin temsile tam yetkili olduklarını gösterir noterlikçe tasdik edilmiş imza sirkülerinin veya </w:t>
      </w:r>
      <w:proofErr w:type="gramStart"/>
      <w:r w:rsidRPr="00A94A3A">
        <w:rPr>
          <w:rFonts w:ascii="Times New Roman" w:hAnsi="Times New Roman" w:cs="Times New Roman"/>
          <w:sz w:val="20"/>
          <w:szCs w:val="20"/>
        </w:rPr>
        <w:t>vekaletname</w:t>
      </w:r>
      <w:proofErr w:type="gramEnd"/>
      <w:r w:rsidRPr="00A94A3A">
        <w:rPr>
          <w:rFonts w:ascii="Times New Roman" w:hAnsi="Times New Roman" w:cs="Times New Roman"/>
          <w:sz w:val="20"/>
          <w:szCs w:val="20"/>
        </w:rPr>
        <w:t xml:space="preserve"> verilmesi halinde belge aslının veya noterlikçe tasdik edilmiş örneğinin,</w:t>
      </w:r>
    </w:p>
    <w:p w:rsidR="0007796B" w:rsidRPr="00A94A3A" w:rsidRDefault="0007796B" w:rsidP="0007796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94A3A">
        <w:rPr>
          <w:rFonts w:ascii="Times New Roman" w:hAnsi="Times New Roman" w:cs="Times New Roman"/>
          <w:sz w:val="20"/>
          <w:szCs w:val="20"/>
        </w:rPr>
        <w:tab/>
        <w:t>3- Kamu tüzel kişiliklerinin ise, belirtilen şartlardan ayrı olarak tüzel kişilik adına ihaleye katılacak veya teklifte bulunacak kişilerin tüzel kişiliği temsile yetkili olduğunu belirtir belgenin,</w:t>
      </w:r>
    </w:p>
    <w:p w:rsidR="0007796B" w:rsidRDefault="0007796B" w:rsidP="0007796B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94A3A">
        <w:rPr>
          <w:rFonts w:ascii="Times New Roman" w:hAnsi="Times New Roman" w:cs="Times New Roman"/>
          <w:b/>
          <w:sz w:val="20"/>
          <w:szCs w:val="20"/>
        </w:rPr>
        <w:t xml:space="preserve">d) </w:t>
      </w:r>
      <w:r w:rsidRPr="00A94A3A">
        <w:rPr>
          <w:rFonts w:ascii="Times New Roman" w:hAnsi="Times New Roman" w:cs="Times New Roman"/>
          <w:sz w:val="20"/>
          <w:szCs w:val="20"/>
        </w:rPr>
        <w:t xml:space="preserve">Tekliflerin ve diğer belgelerin </w:t>
      </w:r>
      <w:r w:rsidRPr="00A94A3A">
        <w:rPr>
          <w:rFonts w:ascii="Times New Roman" w:hAnsi="Times New Roman" w:cs="Times New Roman"/>
          <w:b/>
          <w:sz w:val="20"/>
          <w:szCs w:val="20"/>
        </w:rPr>
        <w:t xml:space="preserve">ihale </w:t>
      </w:r>
      <w:r w:rsidRPr="00973720">
        <w:rPr>
          <w:rFonts w:ascii="Times New Roman" w:hAnsi="Times New Roman" w:cs="Times New Roman"/>
          <w:b/>
          <w:sz w:val="20"/>
          <w:szCs w:val="20"/>
        </w:rPr>
        <w:t xml:space="preserve">saatine kadar </w:t>
      </w:r>
      <w:r w:rsidRPr="00973720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tr-TR"/>
        </w:rPr>
        <w:t xml:space="preserve">Antalya Çevre, Şehircilik ve İklim Değişikliği İl Müdürlüğü Kayyımlık Bürosu </w:t>
      </w:r>
      <w:r w:rsidRPr="00973720">
        <w:rPr>
          <w:rFonts w:ascii="Times New Roman" w:hAnsi="Times New Roman" w:cs="Times New Roman"/>
          <w:b/>
          <w:sz w:val="20"/>
          <w:szCs w:val="20"/>
        </w:rPr>
        <w:t>Başkanlığına</w:t>
      </w:r>
      <w:r w:rsidRPr="00A94A3A">
        <w:rPr>
          <w:rFonts w:ascii="Times New Roman" w:hAnsi="Times New Roman" w:cs="Times New Roman"/>
          <w:b/>
          <w:sz w:val="20"/>
          <w:szCs w:val="20"/>
        </w:rPr>
        <w:t xml:space="preserve"> verilmesi gerekmektedir.</w:t>
      </w:r>
    </w:p>
    <w:p w:rsidR="0007796B" w:rsidRPr="00A94A3A" w:rsidRDefault="0007796B" w:rsidP="0007796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3</w:t>
      </w:r>
      <w:r w:rsidRPr="00A94A3A">
        <w:rPr>
          <w:rFonts w:ascii="Times New Roman" w:hAnsi="Times New Roman" w:cs="Times New Roman"/>
          <w:b/>
          <w:sz w:val="20"/>
          <w:szCs w:val="20"/>
        </w:rPr>
        <w:t xml:space="preserve">- </w:t>
      </w:r>
      <w:r w:rsidRPr="00A94A3A">
        <w:rPr>
          <w:rFonts w:ascii="Times New Roman" w:hAnsi="Times New Roman" w:cs="Times New Roman"/>
          <w:sz w:val="20"/>
          <w:szCs w:val="20"/>
        </w:rPr>
        <w:t xml:space="preserve">Taşınmaza ait şartname mesai saatleri içerisinde Kayyımlık Bürosu Başkanlığında görülebilir. </w:t>
      </w:r>
    </w:p>
    <w:p w:rsidR="0007796B" w:rsidRPr="00A94A3A" w:rsidRDefault="0007796B" w:rsidP="0007796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4</w:t>
      </w:r>
      <w:r w:rsidRPr="00A94A3A">
        <w:rPr>
          <w:rFonts w:ascii="Times New Roman" w:hAnsi="Times New Roman" w:cs="Times New Roman"/>
          <w:b/>
          <w:sz w:val="20"/>
          <w:szCs w:val="20"/>
        </w:rPr>
        <w:t xml:space="preserve">- </w:t>
      </w:r>
      <w:r w:rsidRPr="00A94A3A">
        <w:rPr>
          <w:rFonts w:ascii="Times New Roman" w:hAnsi="Times New Roman" w:cs="Times New Roman"/>
          <w:sz w:val="20"/>
          <w:szCs w:val="20"/>
        </w:rPr>
        <w:t>Posta yoluyla verilecek tekliflerde gecikmeler kabul edilmeyecektir.</w:t>
      </w:r>
    </w:p>
    <w:p w:rsidR="0007796B" w:rsidRPr="00A94A3A" w:rsidRDefault="0007796B" w:rsidP="0007796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5</w:t>
      </w:r>
      <w:r w:rsidRPr="00A04C77">
        <w:rPr>
          <w:rFonts w:ascii="Times New Roman" w:hAnsi="Times New Roman" w:cs="Times New Roman"/>
          <w:b/>
          <w:sz w:val="20"/>
          <w:szCs w:val="20"/>
        </w:rPr>
        <w:t>-</w:t>
      </w:r>
      <w:r w:rsidRPr="00A94A3A">
        <w:rPr>
          <w:rFonts w:ascii="Times New Roman" w:hAnsi="Times New Roman" w:cs="Times New Roman"/>
          <w:sz w:val="20"/>
          <w:szCs w:val="20"/>
        </w:rPr>
        <w:t xml:space="preserve"> Komisyon ihaleyi yapıp yapmamakta serbesttir.</w:t>
      </w:r>
    </w:p>
    <w:p w:rsidR="0007796B" w:rsidRDefault="0007796B" w:rsidP="0007796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94A3A">
        <w:rPr>
          <w:rFonts w:ascii="Times New Roman" w:hAnsi="Times New Roman" w:cs="Times New Roman"/>
          <w:b/>
          <w:sz w:val="20"/>
          <w:szCs w:val="20"/>
        </w:rPr>
        <w:t>Tel:</w:t>
      </w:r>
      <w:r>
        <w:rPr>
          <w:rFonts w:ascii="Times New Roman" w:hAnsi="Times New Roman" w:cs="Times New Roman"/>
          <w:sz w:val="20"/>
          <w:szCs w:val="20"/>
        </w:rPr>
        <w:t xml:space="preserve"> 0242-2378400/2101</w:t>
      </w:r>
    </w:p>
    <w:p w:rsidR="0007796B" w:rsidRPr="00A94A3A" w:rsidRDefault="0007796B" w:rsidP="0007796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94A3A">
        <w:rPr>
          <w:rFonts w:ascii="Times New Roman" w:hAnsi="Times New Roman" w:cs="Times New Roman"/>
          <w:b/>
          <w:sz w:val="20"/>
          <w:szCs w:val="20"/>
        </w:rPr>
        <w:t>İhalenin Yapılacağı Adres</w:t>
      </w:r>
      <w:r w:rsidRPr="00A94A3A">
        <w:rPr>
          <w:rFonts w:ascii="Times New Roman" w:hAnsi="Times New Roman" w:cs="Times New Roman"/>
          <w:sz w:val="20"/>
          <w:szCs w:val="20"/>
        </w:rPr>
        <w:t xml:space="preserve">: </w:t>
      </w:r>
      <w:r w:rsidRPr="00A04C77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Antalya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Çevre, Şehircilik ve İklim Değişikliği İl Müdürlüğü</w:t>
      </w:r>
      <w:r w:rsidRPr="00A94A3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Milli Emlak Dairesi Başkanlığı </w:t>
      </w:r>
      <w:r w:rsidR="00315755">
        <w:rPr>
          <w:rFonts w:ascii="Times New Roman" w:hAnsi="Times New Roman" w:cs="Times New Roman"/>
          <w:sz w:val="20"/>
          <w:szCs w:val="20"/>
        </w:rPr>
        <w:t>Batı Antalya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 xml:space="preserve"> Emlak Müdürlüğü makam o</w:t>
      </w:r>
      <w:r w:rsidRPr="00A94A3A">
        <w:rPr>
          <w:rFonts w:ascii="Times New Roman" w:hAnsi="Times New Roman" w:cs="Times New Roman"/>
          <w:sz w:val="20"/>
          <w:szCs w:val="20"/>
        </w:rPr>
        <w:t xml:space="preserve">dasında yapılacaktır.- Soğuksu Mah. Defterdarlık </w:t>
      </w:r>
      <w:proofErr w:type="spellStart"/>
      <w:r w:rsidRPr="00A94A3A">
        <w:rPr>
          <w:rFonts w:ascii="Times New Roman" w:hAnsi="Times New Roman" w:cs="Times New Roman"/>
          <w:sz w:val="20"/>
          <w:szCs w:val="20"/>
        </w:rPr>
        <w:t>Bulv</w:t>
      </w:r>
      <w:proofErr w:type="spellEnd"/>
      <w:r w:rsidRPr="00A94A3A">
        <w:rPr>
          <w:rFonts w:ascii="Times New Roman" w:hAnsi="Times New Roman" w:cs="Times New Roman"/>
          <w:sz w:val="20"/>
          <w:szCs w:val="20"/>
        </w:rPr>
        <w:t xml:space="preserve">. No:2 </w:t>
      </w:r>
      <w:proofErr w:type="spellStart"/>
      <w:r w:rsidRPr="00A94A3A">
        <w:rPr>
          <w:rFonts w:ascii="Times New Roman" w:hAnsi="Times New Roman" w:cs="Times New Roman"/>
          <w:sz w:val="20"/>
          <w:szCs w:val="20"/>
        </w:rPr>
        <w:t>Muratpaşa</w:t>
      </w:r>
      <w:proofErr w:type="spellEnd"/>
      <w:r w:rsidRPr="00A94A3A">
        <w:rPr>
          <w:rFonts w:ascii="Times New Roman" w:hAnsi="Times New Roman" w:cs="Times New Roman"/>
          <w:sz w:val="20"/>
          <w:szCs w:val="20"/>
        </w:rPr>
        <w:t>/ANTALYA</w:t>
      </w:r>
    </w:p>
    <w:p w:rsidR="0007796B" w:rsidRDefault="0007796B" w:rsidP="0007796B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94A3A">
        <w:rPr>
          <w:rFonts w:ascii="Times New Roman" w:hAnsi="Times New Roman" w:cs="Times New Roman"/>
          <w:b/>
          <w:sz w:val="20"/>
          <w:szCs w:val="20"/>
        </w:rPr>
        <w:t>İLAN OLUNUR.</w:t>
      </w:r>
    </w:p>
    <w:p w:rsidR="0007796B" w:rsidRPr="00A94A3A" w:rsidRDefault="0007796B" w:rsidP="0007796B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F0775" w:rsidRDefault="00315755"/>
    <w:sectPr w:rsidR="00FF0775" w:rsidSect="002D40BE">
      <w:pgSz w:w="16838" w:h="11906" w:orient="landscape"/>
      <w:pgMar w:top="284" w:right="678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96B"/>
    <w:rsid w:val="0007796B"/>
    <w:rsid w:val="00315755"/>
    <w:rsid w:val="00851B8A"/>
    <w:rsid w:val="00A87E5B"/>
    <w:rsid w:val="00F55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EDF0C"/>
  <w15:chartTrackingRefBased/>
  <w15:docId w15:val="{E0B00743-CEE0-4FFA-87CD-6DF2AFA22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796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Cevre ve Sehircilik Bakanligi</Company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İsmail KAYA</dc:creator>
  <cp:keywords/>
  <dc:description/>
  <cp:lastModifiedBy>İsmail KAYA</cp:lastModifiedBy>
  <cp:revision>2</cp:revision>
  <dcterms:created xsi:type="dcterms:W3CDTF">2023-06-05T08:11:00Z</dcterms:created>
  <dcterms:modified xsi:type="dcterms:W3CDTF">2023-06-05T08:44:00Z</dcterms:modified>
</cp:coreProperties>
</file>